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Style w:val="6"/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  <w:r>
        <w:rPr>
          <w:rStyle w:val="6"/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企业</w:t>
      </w:r>
      <w:bookmarkStart w:id="0" w:name="_GoBack"/>
      <w:bookmarkEnd w:id="0"/>
      <w:r>
        <w:rPr>
          <w:rStyle w:val="6"/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变更登记事项线上申报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="仿宋" w:hAnsi="仿宋" w:eastAsia="仿宋" w:cs="仿宋"/>
          <w:b w:val="0"/>
          <w:bCs/>
          <w:sz w:val="44"/>
          <w:szCs w:val="44"/>
        </w:rPr>
      </w:pPr>
      <w:r>
        <w:rPr>
          <w:rStyle w:val="6"/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操作指南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Style w:val="6"/>
          <w:rFonts w:hint="eastAsia" w:ascii="仿宋" w:hAnsi="仿宋" w:eastAsia="仿宋" w:cs="仿宋"/>
          <w:i w:val="0"/>
          <w:iCs w:val="0"/>
          <w:caps w:val="0"/>
          <w:color w:val="auto"/>
          <w:spacing w:val="8"/>
          <w:sz w:val="32"/>
          <w:szCs w:val="32"/>
          <w:shd w:val="clear" w:fill="FFFFFF"/>
        </w:rPr>
        <w:t>一、注册账号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555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访问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  <w:lang w:val="en-US" w:eastAsia="zh-CN"/>
        </w:rPr>
        <w:t>山东省人民政府网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（http://www.shandong.gov.cn/）通过右上角【登陆/注册】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15"/>
          <w:sz w:val="32"/>
          <w:szCs w:val="32"/>
          <w:shd w:val="clear" w:fill="FFFFFF"/>
        </w:rPr>
        <w:t>（</w:t>
      </w:r>
      <w:r>
        <w:rPr>
          <w:rFonts w:hint="eastAsia" w:ascii="仿宋" w:hAnsi="仿宋" w:eastAsia="仿宋" w:cs="仿宋"/>
          <w:i w:val="0"/>
          <w:iCs w:val="0"/>
          <w:caps w:val="0"/>
          <w:color w:val="FF0000"/>
          <w:spacing w:val="8"/>
          <w:sz w:val="32"/>
          <w:szCs w:val="32"/>
          <w:shd w:val="clear" w:fill="FFFFFF"/>
        </w:rPr>
        <w:t>个人注册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15"/>
          <w:sz w:val="32"/>
          <w:szCs w:val="32"/>
          <w:shd w:val="clear" w:fill="FFFFFF"/>
        </w:rPr>
        <w:t>）功能申请账号，登录后点击主题集成服务【企业开办全程网办】。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555"/>
        <w:jc w:val="left"/>
        <w:rPr>
          <w:rFonts w:hint="eastAsia" w:ascii="仿宋" w:hAnsi="仿宋" w:eastAsia="仿宋" w:cs="仿宋"/>
          <w:i w:val="0"/>
          <w:iCs w:val="0"/>
          <w:caps w:val="0"/>
          <w:color w:val="0052FF"/>
          <w:spacing w:val="8"/>
          <w:sz w:val="32"/>
          <w:szCs w:val="32"/>
          <w:u w:val="single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52FF"/>
          <w:spacing w:val="8"/>
          <w:sz w:val="32"/>
          <w:szCs w:val="32"/>
          <w:u w:val="single"/>
          <w:shd w:val="clear" w:fill="FFFFFF"/>
        </w:rPr>
        <w:t>推荐浏览器：谷歌、火狐、极速等 不要使用IE浏览器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555"/>
        <w:jc w:val="left"/>
        <w:rPr>
          <w:rFonts w:hint="eastAsia" w:ascii="仿宋" w:hAnsi="仿宋" w:eastAsia="仿宋" w:cs="仿宋"/>
          <w:i w:val="0"/>
          <w:iCs w:val="0"/>
          <w:caps w:val="0"/>
          <w:color w:val="0052FF"/>
          <w:spacing w:val="8"/>
          <w:sz w:val="32"/>
          <w:szCs w:val="32"/>
          <w:u w:val="single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drawing>
          <wp:inline distT="0" distB="0" distL="114300" distR="114300">
            <wp:extent cx="5120640" cy="2689225"/>
            <wp:effectExtent l="0" t="0" r="3810" b="15875"/>
            <wp:docPr id="6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20640" cy="2689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drawing>
          <wp:inline distT="0" distB="0" distL="114300" distR="114300">
            <wp:extent cx="9525" cy="9525"/>
            <wp:effectExtent l="0" t="0" r="0" b="0"/>
            <wp:docPr id="7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Style w:val="6"/>
          <w:rFonts w:hint="eastAsia" w:ascii="仿宋" w:hAnsi="仿宋" w:eastAsia="仿宋" w:cs="仿宋"/>
          <w:i w:val="0"/>
          <w:iCs w:val="0"/>
          <w:caps w:val="0"/>
          <w:color w:val="0052FF"/>
          <w:spacing w:val="8"/>
          <w:sz w:val="32"/>
          <w:szCs w:val="32"/>
          <w:shd w:val="clear" w:fill="FFFFFF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Style w:val="6"/>
          <w:rFonts w:hint="eastAsia" w:ascii="仿宋" w:hAnsi="仿宋" w:eastAsia="仿宋" w:cs="仿宋"/>
          <w:i w:val="0"/>
          <w:iCs w:val="0"/>
          <w:caps w:val="0"/>
          <w:color w:val="0052FF"/>
          <w:spacing w:val="8"/>
          <w:sz w:val="32"/>
          <w:szCs w:val="32"/>
          <w:shd w:val="clear" w:fill="FFFFFF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Style w:val="6"/>
          <w:rFonts w:hint="eastAsia" w:ascii="仿宋" w:hAnsi="仿宋" w:eastAsia="仿宋" w:cs="仿宋"/>
          <w:i w:val="0"/>
          <w:iCs w:val="0"/>
          <w:caps w:val="0"/>
          <w:color w:val="0052FF"/>
          <w:spacing w:val="8"/>
          <w:sz w:val="32"/>
          <w:szCs w:val="32"/>
          <w:shd w:val="clear" w:fill="FFFFFF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Style w:val="6"/>
          <w:rFonts w:hint="eastAsia" w:ascii="仿宋" w:hAnsi="仿宋" w:eastAsia="仿宋" w:cs="仿宋"/>
          <w:i w:val="0"/>
          <w:iCs w:val="0"/>
          <w:caps w:val="0"/>
          <w:color w:val="0052FF"/>
          <w:spacing w:val="8"/>
          <w:sz w:val="32"/>
          <w:szCs w:val="32"/>
          <w:shd w:val="clear" w:fill="FFFFFF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Style w:val="6"/>
          <w:rFonts w:hint="eastAsia" w:ascii="仿宋" w:hAnsi="仿宋" w:eastAsia="仿宋" w:cs="仿宋"/>
          <w:i w:val="0"/>
          <w:iCs w:val="0"/>
          <w:caps w:val="0"/>
          <w:color w:val="0052FF"/>
          <w:spacing w:val="8"/>
          <w:sz w:val="32"/>
          <w:szCs w:val="32"/>
          <w:shd w:val="clear" w:fill="FFFFFF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Style w:val="6"/>
          <w:rFonts w:hint="eastAsia" w:ascii="仿宋" w:hAnsi="仿宋" w:eastAsia="仿宋" w:cs="仿宋"/>
          <w:i w:val="0"/>
          <w:iCs w:val="0"/>
          <w:caps w:val="0"/>
          <w:color w:val="0052FF"/>
          <w:spacing w:val="8"/>
          <w:sz w:val="32"/>
          <w:szCs w:val="32"/>
          <w:shd w:val="clear" w:fill="FFFFFF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Style w:val="6"/>
          <w:rFonts w:hint="eastAsia" w:ascii="仿宋" w:hAnsi="仿宋" w:eastAsia="仿宋" w:cs="仿宋"/>
          <w:i w:val="0"/>
          <w:iCs w:val="0"/>
          <w:caps w:val="0"/>
          <w:color w:val="0052FF"/>
          <w:spacing w:val="8"/>
          <w:sz w:val="32"/>
          <w:szCs w:val="32"/>
          <w:shd w:val="clear" w:fill="FFFFFF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Style w:val="6"/>
          <w:rFonts w:hint="eastAsia" w:ascii="仿宋" w:hAnsi="仿宋" w:eastAsia="仿宋" w:cs="仿宋"/>
          <w:i w:val="0"/>
          <w:iCs w:val="0"/>
          <w:caps w:val="0"/>
          <w:color w:val="auto"/>
          <w:spacing w:val="8"/>
          <w:sz w:val="32"/>
          <w:szCs w:val="32"/>
          <w:shd w:val="clear" w:fill="FFFFFF"/>
        </w:rPr>
      </w:pPr>
      <w:r>
        <w:rPr>
          <w:rStyle w:val="6"/>
          <w:rFonts w:hint="eastAsia" w:ascii="仿宋" w:hAnsi="仿宋" w:eastAsia="仿宋" w:cs="仿宋"/>
          <w:i w:val="0"/>
          <w:iCs w:val="0"/>
          <w:caps w:val="0"/>
          <w:color w:val="auto"/>
          <w:spacing w:val="8"/>
          <w:sz w:val="32"/>
          <w:szCs w:val="32"/>
          <w:shd w:val="clear" w:fill="FFFFFF"/>
        </w:rPr>
        <w:t>二、信息填写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1、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15"/>
          <w:sz w:val="32"/>
          <w:szCs w:val="32"/>
          <w:shd w:val="clear" w:fill="FFFFFF"/>
        </w:rPr>
        <w:t>确认左上角地市为【济南】，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点击【变更登记】模块。（</w:t>
      </w:r>
      <w:r>
        <w:rPr>
          <w:rFonts w:hint="eastAsia" w:ascii="仿宋" w:hAnsi="仿宋" w:eastAsia="仿宋" w:cs="仿宋"/>
          <w:i w:val="0"/>
          <w:iCs w:val="0"/>
          <w:caps w:val="0"/>
          <w:color w:val="0052FF"/>
          <w:spacing w:val="8"/>
          <w:sz w:val="32"/>
          <w:szCs w:val="32"/>
          <w:shd w:val="clear" w:fill="FFFFFF"/>
        </w:rPr>
        <w:t>变更名称的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，需要先通过【名称自主申报】，选择【变更企业名称】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 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drawing>
          <wp:inline distT="0" distB="0" distL="114300" distR="114300">
            <wp:extent cx="5865495" cy="2799715"/>
            <wp:effectExtent l="0" t="0" r="1905" b="635"/>
            <wp:docPr id="33" name="图片 33" descr="6226953f1cdaf95a207815be57999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6226953f1cdaf95a207815be57999a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65495" cy="2799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2、公司法定代表人可直接选择电子营业执照扫码登录，委托人可选择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录入“统一社会信用代码/注册号”和“法定代表人（负责人、执行事务合伙人或委派代表）证件号码”，点击“下一步”，进入企业备案事项填写界面。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 w:rightChars="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lang w:eastAsia="zh-CN"/>
        </w:rPr>
        <w:drawing>
          <wp:inline distT="0" distB="0" distL="114300" distR="114300">
            <wp:extent cx="5273040" cy="3609975"/>
            <wp:effectExtent l="0" t="0" r="3810" b="9525"/>
            <wp:docPr id="34" name="图片 34" descr="1646553628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1646553628(1)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609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drawing>
          <wp:inline distT="0" distB="0" distL="114300" distR="114300">
            <wp:extent cx="9525" cy="9525"/>
            <wp:effectExtent l="0" t="0" r="0" b="0"/>
            <wp:docPr id="8" name="图片 4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 descr="IMG_25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按需求选择变更事项，填写变更后信息请保存（</w:t>
      </w:r>
      <w:r>
        <w:rPr>
          <w:rFonts w:hint="eastAsia" w:ascii="仿宋" w:hAnsi="仿宋" w:eastAsia="仿宋" w:cs="仿宋"/>
          <w:i w:val="0"/>
          <w:iCs w:val="0"/>
          <w:caps w:val="0"/>
          <w:color w:val="0052FF"/>
          <w:spacing w:val="8"/>
          <w:sz w:val="32"/>
          <w:szCs w:val="32"/>
          <w:shd w:val="clear" w:fill="FFFFFF"/>
        </w:rPr>
        <w:t>名称变更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信息选择名称后自动导入）。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Chars="0" w:right="0" w:rightChars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  <w:lang w:eastAsia="zh-CN"/>
        </w:rPr>
        <w:drawing>
          <wp:inline distT="0" distB="0" distL="114300" distR="114300">
            <wp:extent cx="5257800" cy="3762375"/>
            <wp:effectExtent l="0" t="0" r="0" b="9525"/>
            <wp:docPr id="12" name="图片 1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3762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drawing>
          <wp:inline distT="0" distB="0" distL="114300" distR="114300">
            <wp:extent cx="9525" cy="9525"/>
            <wp:effectExtent l="0" t="0" r="0" b="0"/>
            <wp:docPr id="9" name="图片 5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" descr="IMG_25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4、点击【文件浏览上传】，提交相关材料，如章程、决议、股权转让协议、住所承诺书等（</w:t>
      </w:r>
      <w:r>
        <w:rPr>
          <w:rFonts w:hint="eastAsia" w:ascii="仿宋" w:hAnsi="仿宋" w:eastAsia="仿宋" w:cs="仿宋"/>
          <w:i w:val="0"/>
          <w:iCs w:val="0"/>
          <w:caps w:val="0"/>
          <w:color w:val="0080FF"/>
          <w:spacing w:val="8"/>
          <w:sz w:val="32"/>
          <w:szCs w:val="32"/>
          <w:shd w:val="clear" w:fill="FFFFFF"/>
        </w:rPr>
        <w:t>按照实际变更项目选择对应材料上传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），上传的自制材料请保证内容完整。例如签名处请打上</w:t>
      </w:r>
      <w:r>
        <w:rPr>
          <w:rFonts w:hint="eastAsia" w:ascii="仿宋" w:hAnsi="仿宋" w:eastAsia="仿宋" w:cs="仿宋"/>
          <w:i w:val="0"/>
          <w:iCs w:val="0"/>
          <w:caps w:val="0"/>
          <w:color w:val="0052FF"/>
          <w:spacing w:val="8"/>
          <w:sz w:val="32"/>
          <w:szCs w:val="32"/>
          <w:shd w:val="clear" w:fill="FFFFFF"/>
        </w:rPr>
        <w:t>签名人姓名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并填写</w:t>
      </w:r>
      <w:r>
        <w:rPr>
          <w:rFonts w:hint="eastAsia" w:ascii="仿宋" w:hAnsi="仿宋" w:eastAsia="仿宋" w:cs="仿宋"/>
          <w:i w:val="0"/>
          <w:iCs w:val="0"/>
          <w:caps w:val="0"/>
          <w:color w:val="0052FF"/>
          <w:spacing w:val="8"/>
          <w:sz w:val="32"/>
          <w:szCs w:val="32"/>
          <w:shd w:val="clear" w:fill="FFFFFF"/>
        </w:rPr>
        <w:t>日期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，不要留白。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drawing>
          <wp:inline distT="0" distB="0" distL="114300" distR="114300">
            <wp:extent cx="5267325" cy="2143125"/>
            <wp:effectExtent l="0" t="0" r="9525" b="9525"/>
            <wp:docPr id="2" name="图片 6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 descr="IMG_26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Chars="0" w:right="0" w:rightChars="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  <w:lang w:val="en-US" w:eastAsia="zh-CN"/>
        </w:rPr>
        <w:t>5、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材料上传完毕点击【提交】，状态为【材料指导】，等待网上材料指导。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drawing>
          <wp:inline distT="0" distB="0" distL="114300" distR="114300">
            <wp:extent cx="5314950" cy="1247775"/>
            <wp:effectExtent l="0" t="0" r="0" b="9525"/>
            <wp:docPr id="1" name="图片 7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" descr="IMG_26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Style w:val="6"/>
          <w:rFonts w:hint="eastAsia" w:ascii="仿宋" w:hAnsi="仿宋" w:eastAsia="仿宋" w:cs="仿宋"/>
          <w:i w:val="0"/>
          <w:iCs w:val="0"/>
          <w:caps w:val="0"/>
          <w:color w:val="auto"/>
          <w:spacing w:val="8"/>
          <w:sz w:val="32"/>
          <w:szCs w:val="32"/>
          <w:shd w:val="clear" w:fill="FFFFFF"/>
        </w:rPr>
      </w:pPr>
      <w:r>
        <w:rPr>
          <w:rStyle w:val="6"/>
          <w:rFonts w:hint="eastAsia" w:ascii="仿宋" w:hAnsi="仿宋" w:eastAsia="仿宋" w:cs="仿宋"/>
          <w:i w:val="0"/>
          <w:iCs w:val="0"/>
          <w:caps w:val="0"/>
          <w:color w:val="auto"/>
          <w:spacing w:val="8"/>
          <w:sz w:val="32"/>
          <w:szCs w:val="32"/>
          <w:shd w:val="clear" w:fill="FFFFFF"/>
        </w:rPr>
        <w:t>三、电子签名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3" w:lineRule="atLeast"/>
        <w:ind w:left="0" w:right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1、材料指导通过后，需要进行电子签名。在【材料签名】栏目，找到要办理的登记业务，选择【继续办理】。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drawing>
          <wp:inline distT="0" distB="0" distL="114300" distR="114300">
            <wp:extent cx="5267325" cy="2371725"/>
            <wp:effectExtent l="0" t="0" r="9525" b="9525"/>
            <wp:docPr id="5" name="图片 9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9" descr="IMG_26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2、点击生成签名文档，pdf格式签名文档生成后可以进行查看。确认签名人列表齐全（全体股东、法定代表人、委托代理人、</w:t>
      </w:r>
      <w:r>
        <w:rPr>
          <w:rFonts w:hint="eastAsia" w:ascii="仿宋" w:hAnsi="仿宋" w:eastAsia="仿宋" w:cs="仿宋"/>
          <w:i w:val="0"/>
          <w:iCs w:val="0"/>
          <w:caps w:val="0"/>
          <w:color w:val="0080FF"/>
          <w:spacing w:val="8"/>
          <w:sz w:val="32"/>
          <w:szCs w:val="32"/>
          <w:shd w:val="clear" w:fill="FFFFFF"/>
        </w:rPr>
        <w:t>本公司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等），</w:t>
      </w:r>
      <w:r>
        <w:rPr>
          <w:rFonts w:hint="eastAsia" w:ascii="仿宋" w:hAnsi="仿宋" w:eastAsia="仿宋" w:cs="仿宋"/>
          <w:i w:val="0"/>
          <w:iCs w:val="0"/>
          <w:caps w:val="0"/>
          <w:color w:val="FF0000"/>
          <w:spacing w:val="8"/>
          <w:sz w:val="32"/>
          <w:szCs w:val="32"/>
          <w:shd w:val="clear" w:fill="FFFFFF"/>
        </w:rPr>
        <w:t>签名人下载设置手机APP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后，再点击【发起签名】。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drawing>
          <wp:inline distT="0" distB="0" distL="114300" distR="114300">
            <wp:extent cx="4848860" cy="3354070"/>
            <wp:effectExtent l="0" t="0" r="8890" b="17780"/>
            <wp:docPr id="3" name="图片 10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0" descr="IMG_26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48860" cy="33540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4、签名提交后，状态为【指导完成】，等待后台人员审核。审核通过后状态变更为【已办结】。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drawing>
          <wp:inline distT="0" distB="0" distL="114300" distR="114300">
            <wp:extent cx="5276850" cy="1457325"/>
            <wp:effectExtent l="0" t="0" r="0" b="9525"/>
            <wp:docPr id="4" name="图片 11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1" descr="IMG_26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Style w:val="6"/>
          <w:rFonts w:hint="eastAsia" w:ascii="仿宋" w:hAnsi="仿宋" w:eastAsia="仿宋" w:cs="仿宋"/>
          <w:i w:val="0"/>
          <w:iCs w:val="0"/>
          <w:caps w:val="0"/>
          <w:color w:val="auto"/>
          <w:spacing w:val="8"/>
          <w:sz w:val="32"/>
          <w:szCs w:val="32"/>
          <w:shd w:val="clear" w:fill="FFFFFF"/>
        </w:rPr>
      </w:pPr>
      <w:r>
        <w:rPr>
          <w:rStyle w:val="6"/>
          <w:rFonts w:hint="eastAsia" w:ascii="仿宋" w:hAnsi="仿宋" w:eastAsia="仿宋" w:cs="仿宋"/>
          <w:i w:val="0"/>
          <w:iCs w:val="0"/>
          <w:caps w:val="0"/>
          <w:color w:val="auto"/>
          <w:spacing w:val="8"/>
          <w:sz w:val="32"/>
          <w:szCs w:val="32"/>
          <w:shd w:val="clear" w:fill="FFFFFF"/>
        </w:rPr>
        <w:t>四、领取执照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555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  <w:lang w:val="en-US" w:eastAsia="zh-CN"/>
        </w:rPr>
        <w:t>工作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人员审核通过后，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  <w:lang w:val="en-US" w:eastAsia="zh-CN"/>
        </w:rPr>
        <w:t>企业和群众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可以选择邮寄或现场领取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  <w:lang w:val="en-US" w:eastAsia="zh-CN"/>
        </w:rPr>
        <w:t>变更证明、更换营业执照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，全程电子化登记完成。</w:t>
      </w:r>
    </w:p>
    <w:p>
      <w:pPr>
        <w:pStyle w:val="3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Style w:val="6"/>
          <w:rFonts w:hint="eastAsia" w:ascii="仿宋" w:hAnsi="仿宋" w:eastAsia="仿宋" w:cs="仿宋"/>
          <w:i w:val="0"/>
          <w:iCs w:val="0"/>
          <w:caps w:val="0"/>
          <w:color w:val="auto"/>
          <w:spacing w:val="8"/>
          <w:sz w:val="32"/>
          <w:szCs w:val="32"/>
          <w:shd w:val="clear" w:fill="FFFFFF"/>
          <w:lang w:val="en-US" w:eastAsia="zh-CN"/>
        </w:rPr>
      </w:pPr>
      <w:r>
        <w:rPr>
          <w:rStyle w:val="6"/>
          <w:rFonts w:hint="eastAsia" w:ascii="仿宋" w:hAnsi="仿宋" w:eastAsia="仿宋" w:cs="仿宋"/>
          <w:i w:val="0"/>
          <w:iCs w:val="0"/>
          <w:caps w:val="0"/>
          <w:color w:val="auto"/>
          <w:spacing w:val="8"/>
          <w:sz w:val="32"/>
          <w:szCs w:val="32"/>
          <w:shd w:val="clear" w:fill="FFFFFF"/>
          <w:lang w:val="en-US" w:eastAsia="zh-CN"/>
        </w:rPr>
        <w:t>咨询电话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 w:rightChars="0"/>
        <w:jc w:val="both"/>
        <w:rPr>
          <w:rStyle w:val="6"/>
          <w:rFonts w:hint="default" w:ascii="仿宋" w:hAnsi="仿宋" w:eastAsia="仿宋" w:cs="仿宋"/>
          <w:i w:val="0"/>
          <w:iCs w:val="0"/>
          <w:caps w:val="0"/>
          <w:color w:val="auto"/>
          <w:spacing w:val="8"/>
          <w:sz w:val="32"/>
          <w:szCs w:val="32"/>
          <w:shd w:val="clear" w:fill="FFFFFF"/>
          <w:lang w:val="en-US" w:eastAsia="zh-CN"/>
        </w:rPr>
      </w:pPr>
      <w:r>
        <w:rPr>
          <w:rStyle w:val="6"/>
          <w:rFonts w:hint="eastAsia" w:ascii="仿宋" w:hAnsi="仿宋" w:eastAsia="仿宋" w:cs="仿宋"/>
          <w:i w:val="0"/>
          <w:iCs w:val="0"/>
          <w:caps w:val="0"/>
          <w:color w:val="auto"/>
          <w:spacing w:val="8"/>
          <w:sz w:val="32"/>
          <w:szCs w:val="32"/>
          <w:shd w:val="clear" w:fill="FFFFFF"/>
          <w:lang w:val="en-US" w:eastAsia="zh-CN"/>
        </w:rPr>
        <w:t>0531-84881656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555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555"/>
        <w:jc w:val="both"/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F999B6F"/>
    <w:multiLevelType w:val="singleLevel"/>
    <w:tmpl w:val="AF999B6F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3D154D9"/>
    <w:multiLevelType w:val="singleLevel"/>
    <w:tmpl w:val="F3D154D9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2YTQ5ZjJmMjQxNGJlZDZkODAwNGJlMjdhMGRlNjIifQ=="/>
  </w:docVars>
  <w:rsids>
    <w:rsidRoot w:val="01F72296"/>
    <w:rsid w:val="01F72296"/>
    <w:rsid w:val="09EB2C7F"/>
    <w:rsid w:val="1318366C"/>
    <w:rsid w:val="1C4B4C02"/>
    <w:rsid w:val="24AB32DF"/>
    <w:rsid w:val="302B37C5"/>
    <w:rsid w:val="3DE55759"/>
    <w:rsid w:val="43863B8D"/>
    <w:rsid w:val="4D115B26"/>
    <w:rsid w:val="57481639"/>
    <w:rsid w:val="59ED3476"/>
    <w:rsid w:val="6B657311"/>
    <w:rsid w:val="73816CB2"/>
    <w:rsid w:val="794421F0"/>
    <w:rsid w:val="796A499F"/>
    <w:rsid w:val="7B9F4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Emphasis"/>
    <w:basedOn w:val="5"/>
    <w:qFormat/>
    <w:uiPriority w:val="0"/>
    <w:rPr>
      <w:i/>
    </w:rPr>
  </w:style>
  <w:style w:type="character" w:styleId="8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681</Words>
  <Characters>724</Characters>
  <Lines>0</Lines>
  <Paragraphs>0</Paragraphs>
  <TotalTime>4</TotalTime>
  <ScaleCrop>false</ScaleCrop>
  <LinksUpToDate>false</LinksUpToDate>
  <CharactersWithSpaces>726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2022-03-02T07:00:00Z</dcterms:created>
  <dc:creator>晴朗</dc:creator>
  <cp:lastModifiedBy>嘎嘣脆的少年</cp:lastModifiedBy>
  <dcterms:modified xsi:type="dcterms:W3CDTF">2022-07-21T01:34:40Z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2FB1EBB135204B9E8A9A28B27B7D5578</vt:lpwstr>
  </property>
</Properties>
</file>